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4EE864" w14:textId="77777777" w:rsidR="004E26DB" w:rsidRDefault="00356772">
      <w:pPr>
        <w:pStyle w:val="Normln1"/>
        <w:spacing w:before="240"/>
        <w:jc w:val="center"/>
      </w:pPr>
      <w:r>
        <w:rPr>
          <w:b/>
          <w:sz w:val="36"/>
        </w:rPr>
        <w:t xml:space="preserve">Čestné prohlášení </w:t>
      </w:r>
    </w:p>
    <w:p w14:paraId="153613AE" w14:textId="77777777" w:rsidR="004E26DB" w:rsidRDefault="00356772">
      <w:pPr>
        <w:pStyle w:val="Normln1"/>
        <w:spacing w:before="240"/>
        <w:jc w:val="center"/>
      </w:pPr>
      <w:r>
        <w:rPr>
          <w:sz w:val="22"/>
        </w:rPr>
        <w:t xml:space="preserve">o splnění základních kvalifikačních předpokladů ve smyslu § </w:t>
      </w:r>
      <w:r w:rsidR="00AB0689">
        <w:rPr>
          <w:sz w:val="22"/>
        </w:rPr>
        <w:t>74</w:t>
      </w:r>
      <w:r>
        <w:rPr>
          <w:sz w:val="22"/>
        </w:rPr>
        <w:t xml:space="preserve"> zákona č. 13</w:t>
      </w:r>
      <w:r w:rsidR="00AB0689">
        <w:rPr>
          <w:sz w:val="22"/>
        </w:rPr>
        <w:t>4</w:t>
      </w:r>
      <w:r>
        <w:rPr>
          <w:sz w:val="22"/>
        </w:rPr>
        <w:t>/</w:t>
      </w:r>
      <w:r w:rsidR="000109BF">
        <w:rPr>
          <w:sz w:val="22"/>
        </w:rPr>
        <w:t>20</w:t>
      </w:r>
      <w:r w:rsidR="00AB0689">
        <w:rPr>
          <w:sz w:val="22"/>
        </w:rPr>
        <w:t>1</w:t>
      </w:r>
      <w:r w:rsidR="000109BF">
        <w:rPr>
          <w:sz w:val="22"/>
        </w:rPr>
        <w:t xml:space="preserve">6 Sb. o </w:t>
      </w:r>
      <w:r w:rsidR="00AB0689">
        <w:rPr>
          <w:sz w:val="22"/>
        </w:rPr>
        <w:t xml:space="preserve">zadávání </w:t>
      </w:r>
      <w:r w:rsidR="000109BF">
        <w:rPr>
          <w:sz w:val="22"/>
        </w:rPr>
        <w:t>veřejných zakáz</w:t>
      </w:r>
      <w:r w:rsidR="00AB0689">
        <w:rPr>
          <w:sz w:val="22"/>
        </w:rPr>
        <w:t>e</w:t>
      </w:r>
      <w:r w:rsidR="000109BF">
        <w:rPr>
          <w:sz w:val="22"/>
        </w:rPr>
        <w:t xml:space="preserve">k </w:t>
      </w:r>
      <w:r>
        <w:rPr>
          <w:sz w:val="22"/>
        </w:rPr>
        <w:t>v platném znění</w:t>
      </w:r>
    </w:p>
    <w:p w14:paraId="569DBB66" w14:textId="77777777" w:rsidR="004E26DB" w:rsidRDefault="004E26DB">
      <w:pPr>
        <w:pStyle w:val="Normln1"/>
        <w:tabs>
          <w:tab w:val="center" w:pos="4536"/>
          <w:tab w:val="right" w:pos="9072"/>
        </w:tabs>
        <w:jc w:val="both"/>
      </w:pPr>
    </w:p>
    <w:p w14:paraId="7C2B12F0" w14:textId="77777777" w:rsidR="004E26DB" w:rsidRDefault="00356772">
      <w:pPr>
        <w:pStyle w:val="Normln1"/>
        <w:spacing w:after="240"/>
        <w:jc w:val="center"/>
      </w:pPr>
      <w:bookmarkStart w:id="0" w:name="h.gjdgxs" w:colFirst="0" w:colLast="0"/>
      <w:bookmarkEnd w:id="0"/>
      <w:r>
        <w:rPr>
          <w:sz w:val="22"/>
        </w:rPr>
        <w:t xml:space="preserve">uchazeče o zpracování veřejné zakázky malého rozsahu na dodávky: </w:t>
      </w:r>
    </w:p>
    <w:p w14:paraId="1B828E0E" w14:textId="4F7B9D51" w:rsidR="004E26DB" w:rsidRPr="009647D4" w:rsidRDefault="00356772" w:rsidP="0005102F">
      <w:pPr>
        <w:jc w:val="center"/>
        <w:rPr>
          <w:sz w:val="28"/>
          <w:szCs w:val="28"/>
        </w:rPr>
      </w:pPr>
      <w:r w:rsidRPr="009647D4">
        <w:rPr>
          <w:b/>
          <w:sz w:val="28"/>
          <w:szCs w:val="28"/>
        </w:rPr>
        <w:t>„</w:t>
      </w:r>
      <w:r w:rsidR="009647D4" w:rsidRPr="009647D4">
        <w:rPr>
          <w:b/>
          <w:sz w:val="28"/>
          <w:szCs w:val="28"/>
        </w:rPr>
        <w:t xml:space="preserve">Dodávka </w:t>
      </w:r>
      <w:r w:rsidR="00D875B0">
        <w:rPr>
          <w:b/>
          <w:sz w:val="28"/>
          <w:szCs w:val="28"/>
        </w:rPr>
        <w:t>n</w:t>
      </w:r>
      <w:r w:rsidR="00F049E0">
        <w:rPr>
          <w:b/>
          <w:sz w:val="28"/>
          <w:szCs w:val="28"/>
        </w:rPr>
        <w:t>otebooků</w:t>
      </w:r>
      <w:r w:rsidR="009647D4" w:rsidRPr="009647D4">
        <w:rPr>
          <w:b/>
          <w:sz w:val="28"/>
          <w:szCs w:val="28"/>
        </w:rPr>
        <w:t xml:space="preserve"> </w:t>
      </w:r>
      <w:r w:rsidR="00A70BCF">
        <w:rPr>
          <w:b/>
          <w:sz w:val="28"/>
          <w:szCs w:val="28"/>
        </w:rPr>
        <w:t>PDP NPO</w:t>
      </w:r>
      <w:r w:rsidRPr="009647D4">
        <w:rPr>
          <w:b/>
          <w:sz w:val="28"/>
          <w:szCs w:val="28"/>
        </w:rPr>
        <w:t>“</w:t>
      </w:r>
    </w:p>
    <w:p w14:paraId="7A907524" w14:textId="77777777" w:rsidR="004E26DB" w:rsidRDefault="004E26DB">
      <w:pPr>
        <w:pStyle w:val="Normln1"/>
        <w:tabs>
          <w:tab w:val="center" w:pos="4706"/>
          <w:tab w:val="left" w:pos="7344"/>
        </w:tabs>
        <w:spacing w:line="276" w:lineRule="auto"/>
      </w:pPr>
    </w:p>
    <w:tbl>
      <w:tblPr>
        <w:tblStyle w:val="a"/>
        <w:bidiVisual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E26DB" w14:paraId="430665CD" w14:textId="77777777"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ADFEA" w14:textId="77777777" w:rsidR="004E26DB" w:rsidRDefault="00356772">
            <w:pPr>
              <w:pStyle w:val="Normln1"/>
            </w:pPr>
            <w:r>
              <w:rPr>
                <w:b/>
                <w:sz w:val="22"/>
              </w:rPr>
              <w:t>Obchodní jméno a adresa uchazeče:</w:t>
            </w:r>
          </w:p>
          <w:p w14:paraId="579CD4F8" w14:textId="77777777" w:rsidR="004E26DB" w:rsidRDefault="004E26DB">
            <w:pPr>
              <w:pStyle w:val="Normln1"/>
            </w:pPr>
          </w:p>
        </w:tc>
        <w:tc>
          <w:tcPr>
            <w:tcW w:w="4605" w:type="dxa"/>
            <w:tcBorders>
              <w:left w:val="single" w:sz="4" w:space="0" w:color="000000"/>
            </w:tcBorders>
          </w:tcPr>
          <w:p w14:paraId="36A31A71" w14:textId="77777777" w:rsidR="004E26DB" w:rsidRDefault="004E26DB">
            <w:pPr>
              <w:pStyle w:val="Normln1"/>
            </w:pPr>
          </w:p>
          <w:p w14:paraId="2A3A2D8E" w14:textId="77777777" w:rsidR="004E26DB" w:rsidRDefault="004E26DB">
            <w:pPr>
              <w:pStyle w:val="Normln1"/>
            </w:pPr>
          </w:p>
          <w:p w14:paraId="14F26586" w14:textId="77777777" w:rsidR="004E26DB" w:rsidRDefault="004E26DB">
            <w:pPr>
              <w:pStyle w:val="Normln1"/>
            </w:pPr>
          </w:p>
          <w:p w14:paraId="322D7D5A" w14:textId="77777777" w:rsidR="004E26DB" w:rsidRDefault="004E26DB">
            <w:pPr>
              <w:pStyle w:val="Normln1"/>
            </w:pPr>
          </w:p>
          <w:p w14:paraId="162EBDF7" w14:textId="77777777" w:rsidR="00232E04" w:rsidRDefault="00232E04">
            <w:pPr>
              <w:pStyle w:val="Normln1"/>
            </w:pPr>
          </w:p>
          <w:p w14:paraId="1A3A5F29" w14:textId="77777777" w:rsidR="00232E04" w:rsidRDefault="00232E04">
            <w:pPr>
              <w:pStyle w:val="Normln1"/>
            </w:pPr>
          </w:p>
          <w:p w14:paraId="4C6164BC" w14:textId="77777777" w:rsidR="00232E04" w:rsidRDefault="00232E04">
            <w:pPr>
              <w:pStyle w:val="Normln1"/>
            </w:pPr>
          </w:p>
          <w:p w14:paraId="4F626D04" w14:textId="77777777" w:rsidR="004E26DB" w:rsidRDefault="004E26DB">
            <w:pPr>
              <w:pStyle w:val="Normln1"/>
            </w:pPr>
          </w:p>
          <w:p w14:paraId="0DFD21CD" w14:textId="77777777" w:rsidR="004E26DB" w:rsidRDefault="004E26DB">
            <w:pPr>
              <w:pStyle w:val="Normln1"/>
            </w:pPr>
          </w:p>
        </w:tc>
      </w:tr>
    </w:tbl>
    <w:p w14:paraId="677C4961" w14:textId="77777777" w:rsidR="000109BF" w:rsidRDefault="000109BF">
      <w:pPr>
        <w:pStyle w:val="Normln1"/>
        <w:spacing w:before="100" w:after="100"/>
        <w:rPr>
          <w:sz w:val="24"/>
        </w:rPr>
      </w:pPr>
    </w:p>
    <w:p w14:paraId="2617FB43" w14:textId="77777777" w:rsidR="004E26DB" w:rsidRDefault="00356772">
      <w:pPr>
        <w:pStyle w:val="Normln1"/>
        <w:spacing w:before="100" w:after="100"/>
      </w:pPr>
      <w:r>
        <w:rPr>
          <w:sz w:val="24"/>
        </w:rPr>
        <w:t>Uchazeč prohlašuje, že</w:t>
      </w:r>
    </w:p>
    <w:p w14:paraId="010EF7D6" w14:textId="77777777" w:rsidR="004E26DB" w:rsidRDefault="00356772">
      <w:pPr>
        <w:pStyle w:val="Normln1"/>
        <w:jc w:val="both"/>
      </w:pPr>
      <w:r>
        <w:rPr>
          <w:sz w:val="24"/>
        </w:rPr>
        <w:t>a)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 nebo došlo k zahlazení odsouzení za spáchání takového trestného činu; jde-li o 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14:paraId="36466C96" w14:textId="77777777" w:rsidR="004E26DB" w:rsidRDefault="004E26DB">
      <w:pPr>
        <w:pStyle w:val="Normln1"/>
        <w:jc w:val="both"/>
      </w:pPr>
    </w:p>
    <w:p w14:paraId="46C097E6" w14:textId="77777777" w:rsidR="004E26DB" w:rsidRDefault="00356772">
      <w:pPr>
        <w:pStyle w:val="Normln1"/>
        <w:jc w:val="both"/>
      </w:pPr>
      <w:r>
        <w:rPr>
          <w:sz w:val="24"/>
        </w:rPr>
        <w:t>b) nebyl pravomocně odsouzen pro trestný čin, jehož skutková podstata souvisí s 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14:paraId="65903CF3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697F33C8" w14:textId="77777777" w:rsidR="004E26DB" w:rsidRDefault="00356772">
      <w:pPr>
        <w:pStyle w:val="Normln1"/>
        <w:jc w:val="both"/>
      </w:pPr>
      <w:r>
        <w:rPr>
          <w:sz w:val="24"/>
        </w:rPr>
        <w:t>c) v posledních třech letech nenaplnil skutkovou podstatu jednání nekalé soutěže formou podplácení podle zvláštního právního předpisu,</w:t>
      </w:r>
    </w:p>
    <w:p w14:paraId="4FF26303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20CD3E63" w14:textId="77777777" w:rsidR="004E26DB" w:rsidRDefault="00356772">
      <w:pPr>
        <w:pStyle w:val="Normln1"/>
        <w:jc w:val="both"/>
      </w:pPr>
      <w:r>
        <w:rPr>
          <w:sz w:val="24"/>
        </w:rPr>
        <w:t xml:space="preserve">d) vůči jeho majetku neprobíhá nebo v posledních třech letech neproběhlo insolvenční řízení, </w:t>
      </w:r>
      <w:r>
        <w:rPr>
          <w:sz w:val="24"/>
        </w:rPr>
        <w:lastRenderedPageBreak/>
        <w:t>v 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14:paraId="7CDF1CB3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165CFCD6" w14:textId="77777777" w:rsidR="004E26DB" w:rsidRDefault="00356772">
      <w:pPr>
        <w:pStyle w:val="Normln1"/>
        <w:jc w:val="both"/>
      </w:pPr>
      <w:r>
        <w:rPr>
          <w:sz w:val="24"/>
        </w:rPr>
        <w:t>e) není v likvidaci,</w:t>
      </w:r>
    </w:p>
    <w:p w14:paraId="085C5053" w14:textId="77777777" w:rsidR="004E26DB" w:rsidRDefault="004E26DB">
      <w:pPr>
        <w:pStyle w:val="Normln1"/>
        <w:jc w:val="both"/>
      </w:pPr>
    </w:p>
    <w:p w14:paraId="58822491" w14:textId="77777777" w:rsidR="004E26DB" w:rsidRDefault="00356772">
      <w:pPr>
        <w:pStyle w:val="Normln1"/>
        <w:jc w:val="both"/>
      </w:pPr>
      <w:r>
        <w:rPr>
          <w:sz w:val="24"/>
        </w:rPr>
        <w:t>f) nemá v evidenci daní zachyceny daňové nedoplatky, a to jak v České republice, tak v zemi sídla, místa podnikání či bydliště dodavatele,</w:t>
      </w:r>
    </w:p>
    <w:p w14:paraId="13C1B328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0902CF44" w14:textId="77777777" w:rsidR="004E26DB" w:rsidRDefault="00356772">
      <w:pPr>
        <w:pStyle w:val="Normln1"/>
        <w:jc w:val="both"/>
      </w:pPr>
      <w:r>
        <w:rPr>
          <w:sz w:val="24"/>
        </w:rPr>
        <w:t>g) nemá nedoplatek na pojistném a na penále na veřejné zdravotní pojištění, a to jak v České republice, tak v zemi sídla, místa podnikání či bydliště dodavatele,</w:t>
      </w:r>
    </w:p>
    <w:p w14:paraId="4BD60CFD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6DBD22F8" w14:textId="77777777" w:rsidR="004E26DB" w:rsidRDefault="00356772">
      <w:pPr>
        <w:pStyle w:val="Normln1"/>
        <w:jc w:val="both"/>
      </w:pPr>
      <w:r>
        <w:rPr>
          <w:sz w:val="24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14:paraId="0BF374DD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15D70400" w14:textId="77777777" w:rsidR="004E26DB" w:rsidRDefault="00356772">
      <w:pPr>
        <w:pStyle w:val="Normln1"/>
        <w:jc w:val="both"/>
      </w:pPr>
      <w:r>
        <w:rPr>
          <w:sz w:val="24"/>
        </w:rPr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 a</w:t>
      </w:r>
    </w:p>
    <w:p w14:paraId="74C132F0" w14:textId="77777777" w:rsidR="004E26DB" w:rsidRDefault="004E26DB">
      <w:pPr>
        <w:pStyle w:val="Normln1"/>
        <w:jc w:val="both"/>
      </w:pPr>
    </w:p>
    <w:p w14:paraId="32CC1135" w14:textId="77777777" w:rsidR="004E26DB" w:rsidRDefault="00356772">
      <w:pPr>
        <w:pStyle w:val="Normln1"/>
        <w:jc w:val="both"/>
      </w:pPr>
      <w:r>
        <w:rPr>
          <w:sz w:val="24"/>
        </w:rPr>
        <w:t>j) není veden v rejstříku osob se zákazem plnění veřejných zakázek</w:t>
      </w:r>
      <w:r>
        <w:rPr>
          <w:b/>
          <w:sz w:val="24"/>
        </w:rPr>
        <w:t>.</w:t>
      </w:r>
    </w:p>
    <w:p w14:paraId="59BCE702" w14:textId="77777777" w:rsidR="004E26DB" w:rsidRDefault="004E26DB">
      <w:pPr>
        <w:pStyle w:val="Normln1"/>
        <w:jc w:val="both"/>
      </w:pPr>
    </w:p>
    <w:p w14:paraId="3EF71FE1" w14:textId="77777777" w:rsidR="004E26DB" w:rsidRDefault="00356772">
      <w:pPr>
        <w:pStyle w:val="Normln1"/>
        <w:jc w:val="both"/>
      </w:pPr>
      <w:r>
        <w:rPr>
          <w:sz w:val="24"/>
        </w:rPr>
        <w:t>k) kterému nebyla v posledních 3 letech pravomocně uložena pokuta za umožnění výkonu</w:t>
      </w:r>
    </w:p>
    <w:p w14:paraId="298EC0A6" w14:textId="77777777" w:rsidR="004E26DB" w:rsidRDefault="00356772">
      <w:pPr>
        <w:pStyle w:val="Normln1"/>
        <w:jc w:val="both"/>
      </w:pPr>
      <w:r>
        <w:rPr>
          <w:sz w:val="24"/>
        </w:rPr>
        <w:t>nelegální práce podle zvláštního právního předpisu</w:t>
      </w:r>
    </w:p>
    <w:p w14:paraId="648165D6" w14:textId="77777777" w:rsidR="004E26DB" w:rsidRDefault="004E26DB">
      <w:pPr>
        <w:pStyle w:val="Normln1"/>
        <w:spacing w:before="100" w:after="100"/>
      </w:pPr>
    </w:p>
    <w:p w14:paraId="532CB229" w14:textId="77777777" w:rsidR="004E26DB" w:rsidRDefault="00356772">
      <w:pPr>
        <w:pStyle w:val="Normln1"/>
        <w:spacing w:before="100" w:after="100"/>
      </w:pPr>
      <w:r>
        <w:rPr>
          <w:sz w:val="24"/>
        </w:rPr>
        <w:t>V ..................................... dne ..............</w:t>
      </w:r>
    </w:p>
    <w:p w14:paraId="74BBAC8D" w14:textId="77777777" w:rsidR="004E26DB" w:rsidRDefault="004E26DB">
      <w:pPr>
        <w:pStyle w:val="Normln1"/>
        <w:spacing w:before="120"/>
        <w:jc w:val="center"/>
      </w:pPr>
    </w:p>
    <w:p w14:paraId="5ED79F5F" w14:textId="77777777" w:rsidR="004E26DB" w:rsidRDefault="004E26DB">
      <w:pPr>
        <w:pStyle w:val="Normln1"/>
        <w:spacing w:before="120"/>
        <w:jc w:val="center"/>
      </w:pPr>
    </w:p>
    <w:p w14:paraId="1109ECFC" w14:textId="77777777" w:rsidR="004E26DB" w:rsidRDefault="00356772">
      <w:pPr>
        <w:pStyle w:val="Normln1"/>
        <w:spacing w:before="120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14:paraId="44D5417C" w14:textId="77777777" w:rsidR="004E26DB" w:rsidRDefault="00356772">
      <w:pPr>
        <w:pStyle w:val="Normln1"/>
        <w:spacing w:before="60"/>
        <w:ind w:left="1418" w:firstLine="709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102F">
        <w:rPr>
          <w:sz w:val="24"/>
        </w:rPr>
        <w:t xml:space="preserve">     </w:t>
      </w:r>
      <w:r>
        <w:rPr>
          <w:sz w:val="24"/>
        </w:rPr>
        <w:t>razítko, jméno a podpis</w:t>
      </w:r>
    </w:p>
    <w:p w14:paraId="443E05E4" w14:textId="77777777" w:rsidR="004E26DB" w:rsidRDefault="00356772">
      <w:pPr>
        <w:pStyle w:val="Normln1"/>
        <w:spacing w:before="60"/>
        <w:ind w:left="1418" w:firstLine="709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102F">
        <w:rPr>
          <w:sz w:val="24"/>
        </w:rPr>
        <w:t xml:space="preserve">           </w:t>
      </w:r>
      <w:r>
        <w:rPr>
          <w:sz w:val="24"/>
        </w:rPr>
        <w:t>statutárního nebo zmocněného zástupce</w:t>
      </w:r>
    </w:p>
    <w:sectPr w:rsidR="004E26DB" w:rsidSect="004E26DB">
      <w:headerReference w:type="default" r:id="rId6"/>
      <w:footerReference w:type="default" r:id="rId7"/>
      <w:pgSz w:w="11906" w:h="16838"/>
      <w:pgMar w:top="1418" w:right="1247" w:bottom="137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A164" w14:textId="77777777" w:rsidR="00211D97" w:rsidRDefault="00211D97" w:rsidP="004E26DB">
      <w:r>
        <w:separator/>
      </w:r>
    </w:p>
  </w:endnote>
  <w:endnote w:type="continuationSeparator" w:id="0">
    <w:p w14:paraId="50B25AC6" w14:textId="77777777" w:rsidR="00211D97" w:rsidRDefault="00211D97" w:rsidP="004E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E323" w14:textId="77777777" w:rsidR="000E107A" w:rsidRDefault="000E107A" w:rsidP="000E107A">
    <w:pPr>
      <w:pStyle w:val="Normln1"/>
      <w:tabs>
        <w:tab w:val="center" w:pos="4536"/>
        <w:tab w:val="right" w:pos="9072"/>
      </w:tabs>
      <w:jc w:val="center"/>
    </w:pPr>
  </w:p>
  <w:p w14:paraId="1165A97B" w14:textId="77777777" w:rsidR="004E26DB" w:rsidRDefault="00F924BD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765215">
      <w:rPr>
        <w:noProof/>
      </w:rPr>
      <w:t>1</w:t>
    </w:r>
    <w:r>
      <w:rPr>
        <w:noProof/>
      </w:rPr>
      <w:fldChar w:fldCharType="end"/>
    </w:r>
  </w:p>
  <w:p w14:paraId="04239F84" w14:textId="77777777" w:rsidR="004E26DB" w:rsidRDefault="004E26DB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4EBE" w14:textId="77777777" w:rsidR="00211D97" w:rsidRDefault="00211D97" w:rsidP="004E26DB">
      <w:r>
        <w:separator/>
      </w:r>
    </w:p>
  </w:footnote>
  <w:footnote w:type="continuationSeparator" w:id="0">
    <w:p w14:paraId="55025867" w14:textId="77777777" w:rsidR="00211D97" w:rsidRDefault="00211D97" w:rsidP="004E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1ECA" w14:textId="6ABAF1BF" w:rsidR="00326326" w:rsidRDefault="00326326" w:rsidP="00326326">
    <w:pPr>
      <w:pStyle w:val="Zhlav"/>
    </w:pPr>
    <w:r w:rsidRPr="00102218">
      <w:rPr>
        <w:noProof/>
      </w:rPr>
      <w:drawing>
        <wp:inline distT="0" distB="0" distL="0" distR="0" wp14:anchorId="5925DD7D" wp14:editId="1CAEDC74">
          <wp:extent cx="1717741" cy="45000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741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02218">
      <w:rPr>
        <w:noProof/>
      </w:rPr>
      <w:drawing>
        <wp:inline distT="0" distB="0" distL="0" distR="0" wp14:anchorId="7B4C1206" wp14:editId="305C5FC0">
          <wp:extent cx="1020968" cy="450000"/>
          <wp:effectExtent l="0" t="0" r="825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968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02218">
      <w:rPr>
        <w:noProof/>
      </w:rPr>
      <w:drawing>
        <wp:inline distT="0" distB="0" distL="0" distR="0" wp14:anchorId="62D20E0F" wp14:editId="2F722FF7">
          <wp:extent cx="924194" cy="45000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194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F620F" w14:textId="5FA49CC1" w:rsidR="004E26DB" w:rsidRPr="00326326" w:rsidRDefault="00326326" w:rsidP="00326326">
    <w:pPr>
      <w:pStyle w:val="Zhlav"/>
      <w:spacing w:before="120" w:after="120"/>
      <w:jc w:val="center"/>
    </w:pPr>
    <w:r w:rsidRPr="00881E46">
      <w:t>Příloha č.</w:t>
    </w:r>
    <w:r>
      <w:t xml:space="preserve"> 3</w:t>
    </w:r>
    <w:r w:rsidR="00C00EE4">
      <w:t xml:space="preserve"> zadávací dokumentace zakázky „</w:t>
    </w:r>
    <w:r w:rsidR="00C00EE4">
      <w:rPr>
        <w:b/>
        <w:bCs/>
      </w:rPr>
      <w:t xml:space="preserve">Dodávka notebooků </w:t>
    </w:r>
    <w:r w:rsidR="00A51F09">
      <w:rPr>
        <w:b/>
        <w:bCs/>
      </w:rPr>
      <w:t>PDP NPO</w:t>
    </w:r>
    <w:r w:rsidR="00C00EE4"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6DB"/>
    <w:rsid w:val="000109BF"/>
    <w:rsid w:val="00047EC0"/>
    <w:rsid w:val="0005102F"/>
    <w:rsid w:val="000557D9"/>
    <w:rsid w:val="00071729"/>
    <w:rsid w:val="000E107A"/>
    <w:rsid w:val="00193A20"/>
    <w:rsid w:val="001C634B"/>
    <w:rsid w:val="00211D97"/>
    <w:rsid w:val="00232E04"/>
    <w:rsid w:val="00326326"/>
    <w:rsid w:val="003359FC"/>
    <w:rsid w:val="00356772"/>
    <w:rsid w:val="003658E2"/>
    <w:rsid w:val="00495054"/>
    <w:rsid w:val="004E037C"/>
    <w:rsid w:val="004E26DB"/>
    <w:rsid w:val="00556E16"/>
    <w:rsid w:val="005830ED"/>
    <w:rsid w:val="005C3AAA"/>
    <w:rsid w:val="00615259"/>
    <w:rsid w:val="006A335C"/>
    <w:rsid w:val="006C1EE1"/>
    <w:rsid w:val="0074696A"/>
    <w:rsid w:val="00765215"/>
    <w:rsid w:val="007C1675"/>
    <w:rsid w:val="007F7A6F"/>
    <w:rsid w:val="00840E58"/>
    <w:rsid w:val="00884172"/>
    <w:rsid w:val="00911FD0"/>
    <w:rsid w:val="009647D4"/>
    <w:rsid w:val="00970748"/>
    <w:rsid w:val="00971A04"/>
    <w:rsid w:val="009B2A1B"/>
    <w:rsid w:val="009C334A"/>
    <w:rsid w:val="00A51F09"/>
    <w:rsid w:val="00A70BCF"/>
    <w:rsid w:val="00AB0689"/>
    <w:rsid w:val="00AB33C7"/>
    <w:rsid w:val="00B04BAE"/>
    <w:rsid w:val="00C00EE4"/>
    <w:rsid w:val="00C57C51"/>
    <w:rsid w:val="00D875B0"/>
    <w:rsid w:val="00D90000"/>
    <w:rsid w:val="00E133F0"/>
    <w:rsid w:val="00E4275D"/>
    <w:rsid w:val="00E5064B"/>
    <w:rsid w:val="00F049E0"/>
    <w:rsid w:val="00F3272B"/>
    <w:rsid w:val="00F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8912C"/>
  <w15:docId w15:val="{7B198CA4-80FC-4E6B-B9D6-F3CACDB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34B"/>
  </w:style>
  <w:style w:type="paragraph" w:styleId="Nadpis1">
    <w:name w:val="heading 1"/>
    <w:basedOn w:val="Normln1"/>
    <w:next w:val="Normln1"/>
    <w:rsid w:val="004E26D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1"/>
    <w:next w:val="Normln1"/>
    <w:rsid w:val="004E26D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1"/>
    <w:next w:val="Normln1"/>
    <w:rsid w:val="004E26D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1"/>
    <w:next w:val="Normln1"/>
    <w:rsid w:val="004E26DB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1"/>
    <w:next w:val="Normln1"/>
    <w:rsid w:val="004E26D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dpis6">
    <w:name w:val="heading 6"/>
    <w:basedOn w:val="Normln1"/>
    <w:next w:val="Normln1"/>
    <w:rsid w:val="004E26D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E26DB"/>
  </w:style>
  <w:style w:type="table" w:customStyle="1" w:styleId="TableNormal1">
    <w:name w:val="Table Normal1"/>
    <w:rsid w:val="004E26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E26DB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1"/>
    <w:next w:val="Normln1"/>
    <w:rsid w:val="004E26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4E26D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7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7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A6F"/>
  </w:style>
  <w:style w:type="paragraph" w:styleId="Zpat">
    <w:name w:val="footer"/>
    <w:basedOn w:val="Normln"/>
    <w:link w:val="ZpatChar"/>
    <w:uiPriority w:val="99"/>
    <w:unhideWhenUsed/>
    <w:rsid w:val="007F7A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607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Čestné prohlášení o splnění základních kvalifikačních předpokladů.doc.docx</dc:title>
  <cp:lastModifiedBy>Karel Handlíř</cp:lastModifiedBy>
  <cp:revision>34</cp:revision>
  <dcterms:created xsi:type="dcterms:W3CDTF">2014-08-08T12:48:00Z</dcterms:created>
  <dcterms:modified xsi:type="dcterms:W3CDTF">2022-07-19T07:22:00Z</dcterms:modified>
</cp:coreProperties>
</file>